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B4918" w:rsidP="002B4918">
      <w:pPr>
        <w:ind w:firstLine="1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Патоморфология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системы.</w:t>
      </w:r>
    </w:p>
    <w:p w:rsidR="002B4918" w:rsidRDefault="002B4918" w:rsidP="002B4918">
      <w:pPr>
        <w:pStyle w:val="a3"/>
        <w:numPr>
          <w:ilvl w:val="0"/>
          <w:numId w:val="1"/>
        </w:numPr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Эндокардит</w:t>
      </w:r>
    </w:p>
    <w:p w:rsidR="002B4918" w:rsidRDefault="002B4918" w:rsidP="002B4918">
      <w:pPr>
        <w:pStyle w:val="a3"/>
        <w:numPr>
          <w:ilvl w:val="0"/>
          <w:numId w:val="1"/>
        </w:numPr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Миокардит</w:t>
      </w:r>
    </w:p>
    <w:p w:rsidR="002B4918" w:rsidRDefault="002B4918" w:rsidP="002B4918">
      <w:pPr>
        <w:pStyle w:val="a3"/>
        <w:numPr>
          <w:ilvl w:val="0"/>
          <w:numId w:val="1"/>
        </w:numPr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Перикардит</w:t>
      </w:r>
    </w:p>
    <w:p w:rsidR="002B4918" w:rsidRDefault="002B4918" w:rsidP="002B4918">
      <w:pPr>
        <w:pStyle w:val="a3"/>
        <w:numPr>
          <w:ilvl w:val="0"/>
          <w:numId w:val="1"/>
        </w:numPr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Болезни сосудов</w:t>
      </w:r>
    </w:p>
    <w:p w:rsidR="002B4918" w:rsidRDefault="000E2344" w:rsidP="002B4918">
      <w:pPr>
        <w:spacing w:after="0"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ЭНДОКАРДИТ</w:t>
      </w:r>
    </w:p>
    <w:p w:rsidR="002B4918" w:rsidRDefault="002B4918" w:rsidP="002B491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Эндокардит – воспаление эндокарда, т.е. внутренней оболочки сердца. </w:t>
      </w:r>
    </w:p>
    <w:p w:rsidR="002B4918" w:rsidRDefault="002B4918" w:rsidP="002B491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Патогенез чаще связан с заносом в полость сердца патогенных микроорганизмов и их токсинов.</w:t>
      </w:r>
      <w:r w:rsidR="005F2D71">
        <w:rPr>
          <w:rFonts w:ascii="Times New Roman" w:hAnsi="Times New Roman" w:cs="Times New Roman"/>
          <w:sz w:val="28"/>
          <w:szCs w:val="28"/>
        </w:rPr>
        <w:t xml:space="preserve"> Поражаются в основном клапаны сердца, папиллярные мышцы и сухожильные нити и стенка сердца.</w:t>
      </w:r>
    </w:p>
    <w:p w:rsidR="002B4918" w:rsidRDefault="002B4918" w:rsidP="002B491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Различают: бородавчатый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веррукозный</w:t>
      </w:r>
      <w:proofErr w:type="spellEnd"/>
      <w:r>
        <w:rPr>
          <w:rFonts w:ascii="Times New Roman" w:hAnsi="Times New Roman" w:cs="Times New Roman"/>
          <w:sz w:val="28"/>
          <w:szCs w:val="28"/>
        </w:rPr>
        <w:t>) и язвенный (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ульцерозный</w:t>
      </w:r>
      <w:proofErr w:type="spellEnd"/>
      <w:r>
        <w:rPr>
          <w:rFonts w:ascii="Times New Roman" w:hAnsi="Times New Roman" w:cs="Times New Roman"/>
          <w:sz w:val="28"/>
          <w:szCs w:val="28"/>
        </w:rPr>
        <w:t>) эндокардиты.</w:t>
      </w:r>
    </w:p>
    <w:p w:rsidR="002B4918" w:rsidRDefault="005F2D71" w:rsidP="002B491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Бородавчатый эндокардит – чаще наблюдается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свиней и характеризуется образованием на внутренней оболочке сердца узелков, состоящих из тромботической массы прорастающей соединительной тканью. На клапанах образуются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разросты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виде цветной капусты.</w:t>
      </w:r>
    </w:p>
    <w:p w:rsidR="005F2D71" w:rsidRDefault="005F2D71" w:rsidP="002B491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Язвенный эндокардит – проявляется в виде глубокого, некротического фибринозного воспаления с последующим </w:t>
      </w:r>
      <w:r w:rsidR="000E2344">
        <w:rPr>
          <w:rFonts w:ascii="Times New Roman" w:hAnsi="Times New Roman" w:cs="Times New Roman"/>
          <w:sz w:val="28"/>
          <w:szCs w:val="28"/>
        </w:rPr>
        <w:t>изъязвлением</w:t>
      </w:r>
      <w:r>
        <w:rPr>
          <w:rFonts w:ascii="Times New Roman" w:hAnsi="Times New Roman" w:cs="Times New Roman"/>
          <w:sz w:val="28"/>
          <w:szCs w:val="28"/>
        </w:rPr>
        <w:t xml:space="preserve"> эндокарда. </w:t>
      </w:r>
      <w:r w:rsidR="000E2344">
        <w:rPr>
          <w:rFonts w:ascii="Times New Roman" w:hAnsi="Times New Roman" w:cs="Times New Roman"/>
          <w:sz w:val="28"/>
          <w:szCs w:val="28"/>
        </w:rPr>
        <w:t xml:space="preserve">В дальнейшем образуется </w:t>
      </w:r>
      <w:proofErr w:type="spellStart"/>
      <w:r w:rsidR="000E2344">
        <w:rPr>
          <w:rFonts w:ascii="Times New Roman" w:hAnsi="Times New Roman" w:cs="Times New Roman"/>
          <w:sz w:val="28"/>
          <w:szCs w:val="28"/>
        </w:rPr>
        <w:t>тромбическая</w:t>
      </w:r>
      <w:proofErr w:type="spellEnd"/>
      <w:r w:rsidR="000E2344">
        <w:rPr>
          <w:rFonts w:ascii="Times New Roman" w:hAnsi="Times New Roman" w:cs="Times New Roman"/>
          <w:sz w:val="28"/>
          <w:szCs w:val="28"/>
        </w:rPr>
        <w:t xml:space="preserve"> масса с прорастанием соединительной ткани и подвергается рубцовому стягиванию и обызвествлению или прободению места поражения. </w:t>
      </w:r>
    </w:p>
    <w:p w:rsidR="000E2344" w:rsidRDefault="000E2344" w:rsidP="000E2344">
      <w:pPr>
        <w:spacing w:after="0"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МИОКАРДИТ</w:t>
      </w:r>
    </w:p>
    <w:p w:rsidR="000E2344" w:rsidRDefault="000E2344" w:rsidP="000E23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Миокардит – воспаление миокарда. </w:t>
      </w:r>
      <w:r w:rsidR="001F3BB5">
        <w:rPr>
          <w:rFonts w:ascii="Times New Roman" w:hAnsi="Times New Roman" w:cs="Times New Roman"/>
          <w:sz w:val="28"/>
          <w:szCs w:val="28"/>
        </w:rPr>
        <w:t xml:space="preserve">Возникает как осложнение острых инфекционных заболеваний, </w:t>
      </w:r>
      <w:proofErr w:type="gramStart"/>
      <w:r w:rsidR="001F3BB5">
        <w:rPr>
          <w:rFonts w:ascii="Times New Roman" w:hAnsi="Times New Roman" w:cs="Times New Roman"/>
          <w:sz w:val="28"/>
          <w:szCs w:val="28"/>
        </w:rPr>
        <w:t>болезнях</w:t>
      </w:r>
      <w:proofErr w:type="gramEnd"/>
      <w:r w:rsidR="001F3BB5">
        <w:rPr>
          <w:rFonts w:ascii="Times New Roman" w:hAnsi="Times New Roman" w:cs="Times New Roman"/>
          <w:sz w:val="28"/>
          <w:szCs w:val="28"/>
        </w:rPr>
        <w:t xml:space="preserve"> почек, отравлениях. </w:t>
      </w:r>
    </w:p>
    <w:p w:rsidR="001F3BB5" w:rsidRDefault="001F3BB5" w:rsidP="000E23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характеру воспаления миокардит бывает альтеративный, экссудативный и пролиферативный. По распространению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диффузный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очаговый. По течению делится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острый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хронический.</w:t>
      </w:r>
    </w:p>
    <w:p w:rsidR="001F3BB5" w:rsidRDefault="001F3BB5" w:rsidP="000E23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Альтеративный (паренхиматозный) эндокардит – макрокартина – миокард тусклый, дряблый, пестрой окраски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красновато-бурой до глинистой окраски. Микроскопически – преобладают зернистая и жировая дистрофии.</w:t>
      </w:r>
    </w:p>
    <w:p w:rsidR="001F3BB5" w:rsidRDefault="001F3BB5" w:rsidP="000E23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Экссудативный миокардит – проявляется чаще в виде гнойного воспаления, как </w:t>
      </w:r>
      <w:r w:rsidR="007A3342">
        <w:rPr>
          <w:rFonts w:ascii="Times New Roman" w:hAnsi="Times New Roman" w:cs="Times New Roman"/>
          <w:sz w:val="28"/>
          <w:szCs w:val="28"/>
        </w:rPr>
        <w:t>осложнение</w:t>
      </w:r>
      <w:r>
        <w:rPr>
          <w:rFonts w:ascii="Times New Roman" w:hAnsi="Times New Roman" w:cs="Times New Roman"/>
          <w:sz w:val="28"/>
          <w:szCs w:val="28"/>
        </w:rPr>
        <w:t xml:space="preserve"> травматического перикардита. Макроскопически в сердце обнаруживаются единичные или множественные абсцессы.</w:t>
      </w:r>
    </w:p>
    <w:p w:rsidR="001F3BB5" w:rsidRDefault="007A3342" w:rsidP="000E23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Пролиферативный миокардит – возникает при хронических инфекциях  или хронических интоксикациях. Макроскопически проявляется в разрастании стромы в виде серовато-белых полосок.  В дальнейшем они переходят в рубцовую ткань.</w:t>
      </w:r>
    </w:p>
    <w:p w:rsidR="007A3342" w:rsidRDefault="007A3342" w:rsidP="000E23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Диффузное разрастание соединительной ткани называется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миофиброз</w:t>
      </w:r>
      <w:proofErr w:type="spellEnd"/>
      <w:r>
        <w:rPr>
          <w:rFonts w:ascii="Times New Roman" w:hAnsi="Times New Roman" w:cs="Times New Roman"/>
          <w:sz w:val="28"/>
          <w:szCs w:val="28"/>
        </w:rPr>
        <w:t>. Очаговое разрастание  - кардиосклероз.</w:t>
      </w:r>
    </w:p>
    <w:p w:rsidR="007A3342" w:rsidRDefault="007A3342" w:rsidP="007A3342">
      <w:pPr>
        <w:spacing w:after="0"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ПЕРИКАРДИТ</w:t>
      </w:r>
    </w:p>
    <w:p w:rsidR="007A3342" w:rsidRDefault="007A3342" w:rsidP="007A334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Перикардит – воспаление наружного листка сердца – </w:t>
      </w:r>
      <w:r w:rsidR="003212D2">
        <w:rPr>
          <w:rFonts w:ascii="Times New Roman" w:hAnsi="Times New Roman" w:cs="Times New Roman"/>
          <w:sz w:val="28"/>
          <w:szCs w:val="28"/>
        </w:rPr>
        <w:t xml:space="preserve">эпикарда и сердечной сумки  - </w:t>
      </w:r>
      <w:r>
        <w:rPr>
          <w:rFonts w:ascii="Times New Roman" w:hAnsi="Times New Roman" w:cs="Times New Roman"/>
          <w:sz w:val="28"/>
          <w:szCs w:val="28"/>
        </w:rPr>
        <w:t>перикарда</w:t>
      </w:r>
      <w:r w:rsidR="003212D2">
        <w:rPr>
          <w:rFonts w:ascii="Times New Roman" w:hAnsi="Times New Roman" w:cs="Times New Roman"/>
          <w:sz w:val="28"/>
          <w:szCs w:val="28"/>
        </w:rPr>
        <w:t xml:space="preserve">. Протекает перикардит по экссудативному типу. </w:t>
      </w:r>
    </w:p>
    <w:p w:rsidR="003212D2" w:rsidRDefault="003212D2" w:rsidP="007A334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Серозный перикардит – возникает чаще при гриппе поросят. </w:t>
      </w:r>
      <w:r w:rsidR="00E511B8">
        <w:rPr>
          <w:rFonts w:ascii="Times New Roman" w:hAnsi="Times New Roman" w:cs="Times New Roman"/>
          <w:sz w:val="28"/>
          <w:szCs w:val="28"/>
        </w:rPr>
        <w:t>Характеризуется накоплением в полости сердечной сумки серозного экссудата</w:t>
      </w:r>
      <w:proofErr w:type="gramStart"/>
      <w:r w:rsidR="00E511B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511B8">
        <w:rPr>
          <w:rFonts w:ascii="Times New Roman" w:hAnsi="Times New Roman" w:cs="Times New Roman"/>
          <w:sz w:val="28"/>
          <w:szCs w:val="28"/>
        </w:rPr>
        <w:t xml:space="preserve">  При хроническом течении образуются соединительнотканные спайки, происходит сращение эпикарда с перикардом – это </w:t>
      </w:r>
      <w:proofErr w:type="spellStart"/>
      <w:r w:rsidR="00E511B8">
        <w:rPr>
          <w:rFonts w:ascii="Times New Roman" w:hAnsi="Times New Roman" w:cs="Times New Roman"/>
          <w:sz w:val="28"/>
          <w:szCs w:val="28"/>
        </w:rPr>
        <w:t>слипчивый</w:t>
      </w:r>
      <w:proofErr w:type="spellEnd"/>
      <w:r w:rsidR="00E511B8">
        <w:rPr>
          <w:rFonts w:ascii="Times New Roman" w:hAnsi="Times New Roman" w:cs="Times New Roman"/>
          <w:sz w:val="28"/>
          <w:szCs w:val="28"/>
        </w:rPr>
        <w:t xml:space="preserve"> эндокардит. </w:t>
      </w:r>
    </w:p>
    <w:p w:rsidR="00E511B8" w:rsidRDefault="00E511B8" w:rsidP="007A334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Фибринозный перикардит – характеризуется отложением хлопьев фибрина. В дальнейшем фибрин прорастает соединительной тканью и образуется панцирное сердце.</w:t>
      </w:r>
    </w:p>
    <w:p w:rsidR="00E511B8" w:rsidRDefault="00E511B8" w:rsidP="00E511B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Геморрагический перикардит – как осложнение сепсиса и характеризуется пропитыванием эпикарда кровью.</w:t>
      </w:r>
    </w:p>
    <w:p w:rsidR="00E511B8" w:rsidRDefault="00E511B8" w:rsidP="00E511B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Травматический перикардит – развивается при механических повреждениях перикарда. Чаще наблюдается у КРС при проникновении из сетки острых предметов. У других животных при переломах ребер.  Чаще всего возникает гнилостное воспаление. Или образуются спайки перикарда, диафрагмы и сетки.</w:t>
      </w:r>
    </w:p>
    <w:p w:rsidR="00E511B8" w:rsidRDefault="00E511B8" w:rsidP="00E511B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бозезням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системы также относят инфаркт миокарда, артериосклероз, </w:t>
      </w:r>
      <w:r w:rsidR="00C219F5">
        <w:rPr>
          <w:rFonts w:ascii="Times New Roman" w:hAnsi="Times New Roman" w:cs="Times New Roman"/>
          <w:sz w:val="28"/>
          <w:szCs w:val="28"/>
        </w:rPr>
        <w:t>гипертрофию сердца, расширение сердца (</w:t>
      </w:r>
      <w:proofErr w:type="spellStart"/>
      <w:r w:rsidR="00C219F5">
        <w:rPr>
          <w:rFonts w:ascii="Times New Roman" w:hAnsi="Times New Roman" w:cs="Times New Roman"/>
          <w:sz w:val="28"/>
          <w:szCs w:val="28"/>
        </w:rPr>
        <w:t>дилятация</w:t>
      </w:r>
      <w:proofErr w:type="spellEnd"/>
      <w:r w:rsidR="00C219F5">
        <w:rPr>
          <w:rFonts w:ascii="Times New Roman" w:hAnsi="Times New Roman" w:cs="Times New Roman"/>
          <w:sz w:val="28"/>
          <w:szCs w:val="28"/>
        </w:rPr>
        <w:t>) и пороки сердца.</w:t>
      </w:r>
    </w:p>
    <w:p w:rsidR="00C219F5" w:rsidRDefault="00C219F5" w:rsidP="00E511B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патологии кровеносных сосудов относятся:</w:t>
      </w:r>
    </w:p>
    <w:p w:rsidR="00C219F5" w:rsidRDefault="00C219F5" w:rsidP="00E511B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Ангиостеноз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сужение просвета сосуда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овообразования, воспаления, тромбы).</w:t>
      </w:r>
    </w:p>
    <w:p w:rsidR="00C219F5" w:rsidRDefault="00C219F5" w:rsidP="00E511B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Ангиодилатация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расширение сосудистого просвета (расширение воротной вены при циррозе печени).</w:t>
      </w:r>
    </w:p>
    <w:p w:rsidR="00C219F5" w:rsidRDefault="00C219F5" w:rsidP="00E511B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Аневризма – местное расширение артерии (при артериосклерозе, глистной инвазии).</w:t>
      </w:r>
    </w:p>
    <w:p w:rsidR="00C219F5" w:rsidRDefault="00C219F5" w:rsidP="00E511B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Вариксы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местные расширения вен, возникающие на почве затрудненного оттока крови и ослабления сосудистой стенки при воспалениях. </w:t>
      </w:r>
    </w:p>
    <w:p w:rsidR="00C219F5" w:rsidRDefault="00C219F5" w:rsidP="00E511B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Лимфоангиостеноз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сужение лимфатических сосудов.</w:t>
      </w:r>
    </w:p>
    <w:p w:rsidR="00C219F5" w:rsidRDefault="00C219F5" w:rsidP="00E511B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Лимфоангиодилатация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расширение просвета лимфатического сосуда на почве затрудненного оттока лимфы.</w:t>
      </w:r>
    </w:p>
    <w:p w:rsidR="00C219F5" w:rsidRDefault="00C219F5" w:rsidP="00E511B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Лимфангит – воспаление лимфатических сосудов.</w:t>
      </w:r>
    </w:p>
    <w:p w:rsidR="00C219F5" w:rsidRDefault="00C219F5" w:rsidP="00E511B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Лимфоррагия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нарушение целостности лимфатических сосудов и выход лимфы за пределы сосуда (отеки подкожные).</w:t>
      </w:r>
    </w:p>
    <w:p w:rsidR="00C219F5" w:rsidRPr="002B4918" w:rsidRDefault="00C219F5" w:rsidP="00E511B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Капиллярная эктазия – расширение капилляров.</w:t>
      </w:r>
    </w:p>
    <w:sectPr w:rsidR="00C219F5" w:rsidRPr="002B4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23726"/>
    <w:multiLevelType w:val="hybridMultilevel"/>
    <w:tmpl w:val="4D260F86"/>
    <w:lvl w:ilvl="0" w:tplc="877889B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4918"/>
    <w:rsid w:val="000E2344"/>
    <w:rsid w:val="001F3BB5"/>
    <w:rsid w:val="002B4918"/>
    <w:rsid w:val="003212D2"/>
    <w:rsid w:val="005F2D71"/>
    <w:rsid w:val="007A3342"/>
    <w:rsid w:val="00C219F5"/>
    <w:rsid w:val="00E51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9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1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9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cp:lastPrinted>2010-05-17T17:58:00Z</cp:lastPrinted>
  <dcterms:created xsi:type="dcterms:W3CDTF">2010-05-17T16:37:00Z</dcterms:created>
  <dcterms:modified xsi:type="dcterms:W3CDTF">2010-05-17T17:59:00Z</dcterms:modified>
</cp:coreProperties>
</file>